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FEBC" w14:textId="06AE51D6" w:rsidR="005C3F93" w:rsidRDefault="005D3BBB" w:rsidP="008F72F7">
      <w:pPr>
        <w:jc w:val="center"/>
        <w:rPr>
          <w:rFonts w:ascii="Arial" w:hAnsi="Arial" w:cs="Arial"/>
          <w:b/>
          <w:bCs/>
          <w:color w:val="1F497D" w:themeColor="text2"/>
          <w:u w:val="single"/>
        </w:rPr>
      </w:pPr>
      <w:r w:rsidRPr="00BB651E">
        <w:rPr>
          <w:rFonts w:ascii="Arial" w:hAnsi="Arial" w:cs="Arial"/>
          <w:b/>
          <w:bCs/>
          <w:color w:val="1F497D" w:themeColor="text2"/>
          <w:u w:val="single"/>
        </w:rPr>
        <w:t>Registration form</w:t>
      </w:r>
    </w:p>
    <w:p w14:paraId="7F21C16F" w14:textId="77777777" w:rsidR="008F72F7" w:rsidRPr="008F72F7" w:rsidRDefault="008F72F7" w:rsidP="008F72F7">
      <w:pPr>
        <w:jc w:val="center"/>
        <w:rPr>
          <w:rFonts w:ascii="Arial" w:hAnsi="Arial" w:cs="Arial"/>
          <w:b/>
          <w:bCs/>
          <w:color w:val="1F497D" w:themeColor="text2"/>
          <w:sz w:val="18"/>
          <w:szCs w:val="18"/>
          <w:u w:val="single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1A3F35" w:rsidRPr="00BB651E" w14:paraId="169A38F0" w14:textId="77777777" w:rsidTr="00AE179F">
        <w:trPr>
          <w:trHeight w:val="282"/>
        </w:trPr>
        <w:tc>
          <w:tcPr>
            <w:tcW w:w="2411" w:type="dxa"/>
          </w:tcPr>
          <w:p w14:paraId="4691155C" w14:textId="03188E66" w:rsidR="001A3F35" w:rsidRPr="00356302" w:rsidRDefault="001A3F35" w:rsidP="005C3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02">
              <w:rPr>
                <w:rFonts w:ascii="Arial" w:hAnsi="Arial" w:cs="Arial"/>
                <w:sz w:val="22"/>
                <w:szCs w:val="22"/>
              </w:rPr>
              <w:t>Event name</w:t>
            </w:r>
          </w:p>
        </w:tc>
        <w:tc>
          <w:tcPr>
            <w:tcW w:w="8079" w:type="dxa"/>
          </w:tcPr>
          <w:p w14:paraId="46ED3F17" w14:textId="27782DAF" w:rsidR="001A3F35" w:rsidRPr="00356302" w:rsidRDefault="007A06E0" w:rsidP="005C3F93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Global Sustainable Finance</w:t>
            </w:r>
            <w:r w:rsidR="000E6E4E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Conference </w:t>
            </w:r>
          </w:p>
        </w:tc>
      </w:tr>
      <w:tr w:rsidR="001A3F35" w:rsidRPr="00BB651E" w14:paraId="54B2196E" w14:textId="77777777" w:rsidTr="00AE179F">
        <w:trPr>
          <w:trHeight w:val="301"/>
        </w:trPr>
        <w:tc>
          <w:tcPr>
            <w:tcW w:w="2411" w:type="dxa"/>
          </w:tcPr>
          <w:p w14:paraId="1D986C34" w14:textId="72279F06" w:rsidR="001A3F35" w:rsidRPr="00356302" w:rsidRDefault="001A3F35" w:rsidP="005C3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0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079" w:type="dxa"/>
          </w:tcPr>
          <w:p w14:paraId="7B7BBA96" w14:textId="68AA706E" w:rsidR="001A3F35" w:rsidRPr="00356302" w:rsidRDefault="00374E92" w:rsidP="005C3F93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Wednes</w:t>
            </w:r>
            <w:r w:rsidR="00F07236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day</w:t>
            </w:r>
            <w:r w:rsidR="004C6195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, </w:t>
            </w:r>
            <w:r w:rsidR="0097351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1</w:t>
            </w:r>
            <w:r w:rsidR="007A06E0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6</w:t>
            </w:r>
            <w:r w:rsidR="000E6E4E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="000E6E4E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97351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April</w:t>
            </w:r>
            <w:r w:rsidR="007A06E0"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2025</w:t>
            </w:r>
          </w:p>
        </w:tc>
      </w:tr>
      <w:tr w:rsidR="001A3F35" w:rsidRPr="00BB651E" w14:paraId="656FE660" w14:textId="77777777" w:rsidTr="00AE179F">
        <w:trPr>
          <w:trHeight w:val="292"/>
        </w:trPr>
        <w:tc>
          <w:tcPr>
            <w:tcW w:w="2411" w:type="dxa"/>
          </w:tcPr>
          <w:p w14:paraId="4F0AC2D6" w14:textId="01BE83BC" w:rsidR="001A3F35" w:rsidRPr="00356302" w:rsidRDefault="001A3F35" w:rsidP="005C3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02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8079" w:type="dxa"/>
          </w:tcPr>
          <w:p w14:paraId="6AE16F18" w14:textId="7AB2840D" w:rsidR="001A3F35" w:rsidRPr="00356302" w:rsidRDefault="001A3F35" w:rsidP="005C3F93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35630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Webinar</w:t>
            </w:r>
          </w:p>
        </w:tc>
      </w:tr>
    </w:tbl>
    <w:p w14:paraId="520E662C" w14:textId="77777777" w:rsidR="00E0187B" w:rsidRPr="00356302" w:rsidRDefault="00E0187B" w:rsidP="005C3F93">
      <w:pPr>
        <w:jc w:val="center"/>
        <w:rPr>
          <w:b/>
          <w:bCs/>
          <w:sz w:val="22"/>
          <w:szCs w:val="22"/>
          <w:u w:val="single"/>
        </w:rPr>
      </w:pPr>
    </w:p>
    <w:p w14:paraId="68F7CBA2" w14:textId="5E85E77C" w:rsidR="001A3F35" w:rsidRPr="00356302" w:rsidRDefault="001A3F35" w:rsidP="005C3F93">
      <w:pPr>
        <w:jc w:val="center"/>
        <w:rPr>
          <w:b/>
          <w:bCs/>
          <w:sz w:val="22"/>
          <w:szCs w:val="22"/>
          <w:u w:val="single"/>
        </w:rPr>
      </w:pPr>
      <w:r w:rsidRPr="00356302">
        <w:rPr>
          <w:b/>
          <w:bCs/>
          <w:sz w:val="22"/>
          <w:szCs w:val="22"/>
          <w:u w:val="single"/>
        </w:rPr>
        <w:t>Registration details</w:t>
      </w:r>
    </w:p>
    <w:tbl>
      <w:tblPr>
        <w:tblW w:w="1049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556"/>
        <w:gridCol w:w="3352"/>
        <w:gridCol w:w="3582"/>
      </w:tblGrid>
      <w:tr w:rsidR="001A3F35" w:rsidRPr="00356302" w14:paraId="12E73DC8" w14:textId="77777777" w:rsidTr="00AE179F">
        <w:trPr>
          <w:trHeight w:val="262"/>
        </w:trPr>
        <w:tc>
          <w:tcPr>
            <w:tcW w:w="3556" w:type="dxa"/>
            <w:vAlign w:val="center"/>
          </w:tcPr>
          <w:p w14:paraId="1AFD2958" w14:textId="33387B3F" w:rsidR="001A3F35" w:rsidRPr="00356302" w:rsidRDefault="00505193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Name of Attendee</w:t>
            </w:r>
            <w:r w:rsidR="00D755DC" w:rsidRPr="00356302">
              <w:rPr>
                <w:sz w:val="22"/>
                <w:szCs w:val="22"/>
              </w:rPr>
              <w:t>(s)</w:t>
            </w:r>
          </w:p>
        </w:tc>
        <w:tc>
          <w:tcPr>
            <w:tcW w:w="3352" w:type="dxa"/>
            <w:vAlign w:val="center"/>
          </w:tcPr>
          <w:p w14:paraId="7D27C4D8" w14:textId="5B6F1683" w:rsidR="001A3F35" w:rsidRPr="00356302" w:rsidRDefault="00505193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Organisation Name</w:t>
            </w:r>
          </w:p>
        </w:tc>
        <w:tc>
          <w:tcPr>
            <w:tcW w:w="3582" w:type="dxa"/>
            <w:vAlign w:val="center"/>
          </w:tcPr>
          <w:p w14:paraId="79B7954A" w14:textId="41638C45" w:rsidR="001A3F35" w:rsidRPr="00356302" w:rsidRDefault="00505193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Email address</w:t>
            </w:r>
          </w:p>
        </w:tc>
      </w:tr>
      <w:tr w:rsidR="00505193" w:rsidRPr="00356302" w14:paraId="2F7632E8" w14:textId="77777777" w:rsidTr="00AE179F">
        <w:trPr>
          <w:trHeight w:val="188"/>
        </w:trPr>
        <w:tc>
          <w:tcPr>
            <w:tcW w:w="3556" w:type="dxa"/>
            <w:vAlign w:val="center"/>
          </w:tcPr>
          <w:p w14:paraId="4C39EBE9" w14:textId="6A15F847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 xml:space="preserve">1  </w:t>
            </w: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="0065207E" w:rsidRPr="00356302">
              <w:rPr>
                <w:sz w:val="22"/>
                <w:szCs w:val="22"/>
              </w:rPr>
              <w:t> </w:t>
            </w:r>
            <w:r w:rsidR="0065207E" w:rsidRPr="00356302">
              <w:rPr>
                <w:sz w:val="22"/>
                <w:szCs w:val="22"/>
              </w:rPr>
              <w:t> </w:t>
            </w:r>
            <w:r w:rsidR="0065207E" w:rsidRPr="00356302">
              <w:rPr>
                <w:sz w:val="22"/>
                <w:szCs w:val="22"/>
              </w:rPr>
              <w:t> </w:t>
            </w:r>
            <w:r w:rsidR="0065207E" w:rsidRPr="00356302">
              <w:rPr>
                <w:sz w:val="22"/>
                <w:szCs w:val="22"/>
              </w:rPr>
              <w:t> </w:t>
            </w:r>
            <w:r w:rsidR="0065207E"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  <w:bookmarkStart w:id="0" w:name="del1_position"/>
        <w:tc>
          <w:tcPr>
            <w:tcW w:w="3352" w:type="dxa"/>
            <w:vAlign w:val="center"/>
          </w:tcPr>
          <w:p w14:paraId="651C23B5" w14:textId="73789C36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del1_email"/>
        <w:tc>
          <w:tcPr>
            <w:tcW w:w="3582" w:type="dxa"/>
            <w:vAlign w:val="center"/>
          </w:tcPr>
          <w:p w14:paraId="0392BD56" w14:textId="750DC17E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505193" w:rsidRPr="00356302" w14:paraId="45CBA9EF" w14:textId="77777777" w:rsidTr="00AE179F">
        <w:trPr>
          <w:trHeight w:val="188"/>
        </w:trPr>
        <w:tc>
          <w:tcPr>
            <w:tcW w:w="3556" w:type="dxa"/>
            <w:vAlign w:val="center"/>
          </w:tcPr>
          <w:p w14:paraId="098591D7" w14:textId="2BC504F9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 xml:space="preserve">2. </w:t>
            </w:r>
            <w:bookmarkStart w:id="2" w:name="del2_name"/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del2_position"/>
        <w:tc>
          <w:tcPr>
            <w:tcW w:w="3352" w:type="dxa"/>
            <w:vAlign w:val="center"/>
          </w:tcPr>
          <w:p w14:paraId="6438A9AA" w14:textId="405C8439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  <w:bookmarkEnd w:id="3"/>
          </w:p>
        </w:tc>
        <w:bookmarkStart w:id="4" w:name="del2_email"/>
        <w:tc>
          <w:tcPr>
            <w:tcW w:w="3582" w:type="dxa"/>
            <w:vAlign w:val="center"/>
          </w:tcPr>
          <w:p w14:paraId="6CD1C050" w14:textId="3849484A" w:rsidR="00505193" w:rsidRPr="00356302" w:rsidRDefault="00505193" w:rsidP="00505193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252B6A" w:rsidRPr="00356302" w14:paraId="7F9EE58B" w14:textId="77777777" w:rsidTr="00AE179F">
        <w:trPr>
          <w:trHeight w:val="188"/>
        </w:trPr>
        <w:tc>
          <w:tcPr>
            <w:tcW w:w="3556" w:type="dxa"/>
            <w:vAlign w:val="center"/>
          </w:tcPr>
          <w:p w14:paraId="5E99B132" w14:textId="42615DDF" w:rsidR="00252B6A" w:rsidRPr="00356302" w:rsidRDefault="00252B6A" w:rsidP="00252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56302">
              <w:rPr>
                <w:sz w:val="22"/>
                <w:szCs w:val="22"/>
              </w:rPr>
              <w:t xml:space="preserve">. </w:t>
            </w: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  <w:tc>
          <w:tcPr>
            <w:tcW w:w="3352" w:type="dxa"/>
            <w:vAlign w:val="center"/>
          </w:tcPr>
          <w:p w14:paraId="492FBC61" w14:textId="5A58887F" w:rsidR="00252B6A" w:rsidRPr="00356302" w:rsidRDefault="00252B6A" w:rsidP="00252B6A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14:paraId="475AC0AF" w14:textId="117965C7" w:rsidR="00252B6A" w:rsidRPr="00356302" w:rsidRDefault="00252B6A" w:rsidP="00252B6A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252B6A" w:rsidRPr="00356302" w14:paraId="7906B27D" w14:textId="77777777" w:rsidTr="00AE179F">
        <w:trPr>
          <w:trHeight w:val="188"/>
        </w:trPr>
        <w:tc>
          <w:tcPr>
            <w:tcW w:w="3556" w:type="dxa"/>
            <w:vAlign w:val="center"/>
          </w:tcPr>
          <w:p w14:paraId="0E5A258A" w14:textId="3E38EE6F" w:rsidR="00252B6A" w:rsidRPr="00356302" w:rsidRDefault="00252B6A" w:rsidP="00252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56302">
              <w:rPr>
                <w:sz w:val="22"/>
                <w:szCs w:val="22"/>
              </w:rPr>
              <w:t xml:space="preserve">. </w:t>
            </w: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  <w:tc>
          <w:tcPr>
            <w:tcW w:w="3352" w:type="dxa"/>
            <w:vAlign w:val="center"/>
          </w:tcPr>
          <w:p w14:paraId="335EC57F" w14:textId="1D1E1A09" w:rsidR="00252B6A" w:rsidRPr="00356302" w:rsidRDefault="00252B6A" w:rsidP="00252B6A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  <w:tc>
          <w:tcPr>
            <w:tcW w:w="3582" w:type="dxa"/>
            <w:vAlign w:val="center"/>
          </w:tcPr>
          <w:p w14:paraId="55CB72FA" w14:textId="26D99BD2" w:rsidR="00252B6A" w:rsidRPr="00356302" w:rsidRDefault="00252B6A" w:rsidP="00252B6A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noProof/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</w:tbl>
    <w:p w14:paraId="7FEE8D2B" w14:textId="77777777" w:rsidR="00E0187B" w:rsidRDefault="00E0187B" w:rsidP="00505193">
      <w:pPr>
        <w:jc w:val="center"/>
        <w:rPr>
          <w:b/>
          <w:bCs/>
          <w:u w:val="single"/>
        </w:rPr>
      </w:pPr>
    </w:p>
    <w:p w14:paraId="2B6DE57B" w14:textId="0D7295EE" w:rsidR="0031487E" w:rsidRPr="00356302" w:rsidRDefault="00505193" w:rsidP="00505193">
      <w:pPr>
        <w:jc w:val="center"/>
        <w:rPr>
          <w:b/>
          <w:bCs/>
          <w:sz w:val="22"/>
          <w:szCs w:val="22"/>
          <w:u w:val="single"/>
        </w:rPr>
      </w:pPr>
      <w:r w:rsidRPr="00356302">
        <w:rPr>
          <w:b/>
          <w:bCs/>
          <w:sz w:val="22"/>
          <w:szCs w:val="22"/>
          <w:u w:val="single"/>
        </w:rPr>
        <w:t>Number of attendees</w:t>
      </w:r>
    </w:p>
    <w:tbl>
      <w:tblPr>
        <w:tblW w:w="10490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1822"/>
        <w:gridCol w:w="2258"/>
        <w:gridCol w:w="3104"/>
        <w:gridCol w:w="3306"/>
      </w:tblGrid>
      <w:tr w:rsidR="005C557D" w:rsidRPr="00356302" w14:paraId="5B255224" w14:textId="77777777" w:rsidTr="00B17778">
        <w:trPr>
          <w:trHeight w:val="262"/>
        </w:trPr>
        <w:tc>
          <w:tcPr>
            <w:tcW w:w="1822" w:type="dxa"/>
            <w:vAlign w:val="center"/>
          </w:tcPr>
          <w:p w14:paraId="5B64C126" w14:textId="77777777" w:rsidR="005C557D" w:rsidRPr="00356302" w:rsidRDefault="005C557D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Number of attendees</w:t>
            </w:r>
          </w:p>
        </w:tc>
        <w:tc>
          <w:tcPr>
            <w:tcW w:w="2258" w:type="dxa"/>
            <w:vAlign w:val="center"/>
          </w:tcPr>
          <w:p w14:paraId="4A22A9A4" w14:textId="45BCB4F1" w:rsidR="005C557D" w:rsidRPr="00356302" w:rsidRDefault="005C557D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Central/Local Gov</w:t>
            </w:r>
            <w:r w:rsidR="00DE65BB" w:rsidRPr="00356302">
              <w:rPr>
                <w:sz w:val="22"/>
                <w:szCs w:val="22"/>
              </w:rPr>
              <w:t>t</w:t>
            </w:r>
            <w:r w:rsidR="00AE179F" w:rsidRPr="00356302">
              <w:rPr>
                <w:sz w:val="22"/>
                <w:szCs w:val="22"/>
              </w:rPr>
              <w:t xml:space="preserve">. </w:t>
            </w:r>
            <w:r w:rsidR="00DE65BB" w:rsidRPr="00356302">
              <w:rPr>
                <w:sz w:val="22"/>
                <w:szCs w:val="22"/>
              </w:rPr>
              <w:t>depts/agencies</w:t>
            </w:r>
          </w:p>
        </w:tc>
        <w:tc>
          <w:tcPr>
            <w:tcW w:w="3104" w:type="dxa"/>
            <w:vAlign w:val="center"/>
          </w:tcPr>
          <w:p w14:paraId="2ED2DD35" w14:textId="0EBC92F0" w:rsidR="005C557D" w:rsidRPr="00356302" w:rsidRDefault="005C557D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Ot</w:t>
            </w:r>
            <w:r w:rsidR="00DE65BB" w:rsidRPr="00356302">
              <w:rPr>
                <w:sz w:val="22"/>
                <w:szCs w:val="22"/>
              </w:rPr>
              <w:t xml:space="preserve">her </w:t>
            </w:r>
            <w:r w:rsidRPr="00356302">
              <w:rPr>
                <w:sz w:val="22"/>
                <w:szCs w:val="22"/>
              </w:rPr>
              <w:t xml:space="preserve">Public sector, third sector, academic institutions </w:t>
            </w:r>
          </w:p>
        </w:tc>
        <w:tc>
          <w:tcPr>
            <w:tcW w:w="3306" w:type="dxa"/>
            <w:vAlign w:val="center"/>
          </w:tcPr>
          <w:p w14:paraId="6A7D11EB" w14:textId="3CE99DE6" w:rsidR="005C557D" w:rsidRPr="00356302" w:rsidRDefault="005C557D" w:rsidP="00BD5DAE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t>Private Sector</w:t>
            </w:r>
          </w:p>
        </w:tc>
      </w:tr>
      <w:tr w:rsidR="005C557D" w:rsidRPr="00356302" w14:paraId="5AA39B16" w14:textId="77777777" w:rsidTr="00B17778">
        <w:trPr>
          <w:trHeight w:val="188"/>
        </w:trPr>
        <w:tc>
          <w:tcPr>
            <w:tcW w:w="1822" w:type="dxa"/>
            <w:vAlign w:val="center"/>
          </w:tcPr>
          <w:p w14:paraId="0A4ADF69" w14:textId="77777777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 xml:space="preserve">1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1081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3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30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41CD0CE3" w14:textId="0F747110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  <w:tc>
          <w:tcPr>
            <w:tcW w:w="3104" w:type="dxa"/>
            <w:vAlign w:val="center"/>
          </w:tcPr>
          <w:p w14:paraId="72744A30" w14:textId="72994631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>£99 (per attendee)</w:t>
            </w:r>
            <w:r w:rsidRPr="0035630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*Including taxes</w:t>
            </w:r>
          </w:p>
        </w:tc>
        <w:tc>
          <w:tcPr>
            <w:tcW w:w="3306" w:type="dxa"/>
            <w:vAlign w:val="center"/>
          </w:tcPr>
          <w:p w14:paraId="724EF897" w14:textId="48A07FB2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>£299 (per attendee)</w:t>
            </w:r>
            <w:r w:rsidRPr="0035630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*Including taxes</w:t>
            </w:r>
          </w:p>
        </w:tc>
      </w:tr>
      <w:tr w:rsidR="005C557D" w:rsidRPr="00356302" w14:paraId="38CF39A0" w14:textId="77777777" w:rsidTr="00B17778">
        <w:trPr>
          <w:trHeight w:val="188"/>
        </w:trPr>
        <w:tc>
          <w:tcPr>
            <w:tcW w:w="1822" w:type="dxa"/>
            <w:vAlign w:val="center"/>
          </w:tcPr>
          <w:p w14:paraId="35717D2C" w14:textId="67D0BB07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252B6A">
              <w:rPr>
                <w:rFonts w:asciiTheme="majorHAnsi" w:hAnsiTheme="majorHAnsi" w:cstheme="majorHAnsi"/>
                <w:sz w:val="22"/>
                <w:szCs w:val="22"/>
              </w:rPr>
              <w:t xml:space="preserve"> +</w:t>
            </w: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262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3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56302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2258" w:type="dxa"/>
            <w:vAlign w:val="center"/>
          </w:tcPr>
          <w:p w14:paraId="518179ED" w14:textId="0DE88598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>Free</w:t>
            </w:r>
          </w:p>
        </w:tc>
        <w:tc>
          <w:tcPr>
            <w:tcW w:w="3104" w:type="dxa"/>
            <w:vAlign w:val="center"/>
          </w:tcPr>
          <w:p w14:paraId="6F2F5841" w14:textId="788B30A4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 xml:space="preserve">£89 (per attendee) </w:t>
            </w:r>
            <w:r w:rsidRPr="0035630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*Including taxes</w:t>
            </w:r>
          </w:p>
        </w:tc>
        <w:tc>
          <w:tcPr>
            <w:tcW w:w="3306" w:type="dxa"/>
            <w:vAlign w:val="center"/>
          </w:tcPr>
          <w:p w14:paraId="0659A9AE" w14:textId="1B8E06E2" w:rsidR="005C557D" w:rsidRPr="00356302" w:rsidRDefault="005C557D" w:rsidP="00BD5D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6302">
              <w:rPr>
                <w:rFonts w:asciiTheme="majorHAnsi" w:hAnsiTheme="majorHAnsi" w:cstheme="majorHAnsi"/>
                <w:sz w:val="22"/>
                <w:szCs w:val="22"/>
              </w:rPr>
              <w:t xml:space="preserve">£245 (per attendee) </w:t>
            </w:r>
            <w:r w:rsidRPr="0035630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*Including taxes</w:t>
            </w:r>
          </w:p>
        </w:tc>
      </w:tr>
    </w:tbl>
    <w:p w14:paraId="30D577DC" w14:textId="256E4BAE" w:rsidR="0031487E" w:rsidRPr="00356302" w:rsidRDefault="0031487E" w:rsidP="0031487E">
      <w:pPr>
        <w:rPr>
          <w:b/>
          <w:bCs/>
          <w:sz w:val="22"/>
          <w:szCs w:val="22"/>
          <w:u w:val="single"/>
        </w:rPr>
      </w:pPr>
    </w:p>
    <w:p w14:paraId="543B8D8C" w14:textId="741B1D1D" w:rsidR="00CD2C71" w:rsidRPr="00356302" w:rsidRDefault="00CD2C71" w:rsidP="0058234D">
      <w:pPr>
        <w:jc w:val="center"/>
        <w:rPr>
          <w:b/>
          <w:bCs/>
          <w:sz w:val="22"/>
          <w:szCs w:val="22"/>
          <w:u w:val="single"/>
        </w:rPr>
      </w:pPr>
      <w:r w:rsidRPr="00356302">
        <w:rPr>
          <w:b/>
          <w:bCs/>
          <w:sz w:val="22"/>
          <w:szCs w:val="22"/>
          <w:u w:val="single"/>
        </w:rPr>
        <w:t>Payment and invoice details</w:t>
      </w:r>
    </w:p>
    <w:tbl>
      <w:tblPr>
        <w:tblStyle w:val="TableGrid"/>
        <w:tblW w:w="10419" w:type="dxa"/>
        <w:tblInd w:w="-785" w:type="dxa"/>
        <w:tblLook w:val="04A0" w:firstRow="1" w:lastRow="0" w:firstColumn="1" w:lastColumn="0" w:noHBand="0" w:noVBand="1"/>
      </w:tblPr>
      <w:tblGrid>
        <w:gridCol w:w="1773"/>
        <w:gridCol w:w="8646"/>
      </w:tblGrid>
      <w:tr w:rsidR="00CD2C71" w:rsidRPr="00356302" w14:paraId="3A27CB2D" w14:textId="77777777" w:rsidTr="00AE179F">
        <w:trPr>
          <w:trHeight w:val="385"/>
        </w:trPr>
        <w:tc>
          <w:tcPr>
            <w:tcW w:w="1773" w:type="dxa"/>
          </w:tcPr>
          <w:p w14:paraId="2F3505F3" w14:textId="41610489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Full name</w:t>
            </w:r>
          </w:p>
        </w:tc>
        <w:tc>
          <w:tcPr>
            <w:tcW w:w="8646" w:type="dxa"/>
            <w:vAlign w:val="center"/>
          </w:tcPr>
          <w:p w14:paraId="20320648" w14:textId="0564A454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CD2C71" w:rsidRPr="00356302" w14:paraId="482E4003" w14:textId="77777777" w:rsidTr="00AE179F">
        <w:trPr>
          <w:trHeight w:val="385"/>
        </w:trPr>
        <w:tc>
          <w:tcPr>
            <w:tcW w:w="1773" w:type="dxa"/>
          </w:tcPr>
          <w:p w14:paraId="3C50E24E" w14:textId="2AB01AA2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Job title</w:t>
            </w:r>
          </w:p>
        </w:tc>
        <w:tc>
          <w:tcPr>
            <w:tcW w:w="8646" w:type="dxa"/>
            <w:vAlign w:val="center"/>
          </w:tcPr>
          <w:p w14:paraId="0606A680" w14:textId="214F971B" w:rsidR="00CD2C71" w:rsidRPr="00356302" w:rsidRDefault="00CD2C71" w:rsidP="00CD2C71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CD2C71" w:rsidRPr="00356302" w14:paraId="3D55AAAF" w14:textId="77777777" w:rsidTr="00AE179F">
        <w:trPr>
          <w:trHeight w:val="385"/>
        </w:trPr>
        <w:tc>
          <w:tcPr>
            <w:tcW w:w="1773" w:type="dxa"/>
          </w:tcPr>
          <w:p w14:paraId="4C4E9845" w14:textId="75181006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Organisation Name</w:t>
            </w:r>
          </w:p>
        </w:tc>
        <w:tc>
          <w:tcPr>
            <w:tcW w:w="8646" w:type="dxa"/>
            <w:vAlign w:val="center"/>
          </w:tcPr>
          <w:p w14:paraId="7E347411" w14:textId="0CF4AAF8" w:rsidR="00CD2C71" w:rsidRPr="00356302" w:rsidRDefault="00CD2C71" w:rsidP="00CD2C71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CD2C71" w:rsidRPr="00356302" w14:paraId="2E9F6011" w14:textId="77777777" w:rsidTr="00AE179F">
        <w:trPr>
          <w:trHeight w:val="385"/>
        </w:trPr>
        <w:tc>
          <w:tcPr>
            <w:tcW w:w="1773" w:type="dxa"/>
          </w:tcPr>
          <w:p w14:paraId="094FE257" w14:textId="136D5221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Address</w:t>
            </w:r>
          </w:p>
        </w:tc>
        <w:tc>
          <w:tcPr>
            <w:tcW w:w="8646" w:type="dxa"/>
            <w:vAlign w:val="center"/>
          </w:tcPr>
          <w:p w14:paraId="58AAE1A5" w14:textId="5347EE76" w:rsidR="008A299E" w:rsidRPr="00356302" w:rsidRDefault="008A299E" w:rsidP="00CD2C71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CD2C71" w:rsidRPr="00356302" w14:paraId="0AAAA83D" w14:textId="77777777" w:rsidTr="00AE179F">
        <w:trPr>
          <w:trHeight w:val="385"/>
        </w:trPr>
        <w:tc>
          <w:tcPr>
            <w:tcW w:w="1773" w:type="dxa"/>
          </w:tcPr>
          <w:p w14:paraId="59CA4232" w14:textId="70325AA5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Telephone</w:t>
            </w:r>
          </w:p>
        </w:tc>
        <w:tc>
          <w:tcPr>
            <w:tcW w:w="8646" w:type="dxa"/>
            <w:vAlign w:val="center"/>
          </w:tcPr>
          <w:p w14:paraId="3F5A6A3E" w14:textId="56CC7270" w:rsidR="00CD2C71" w:rsidRPr="00356302" w:rsidRDefault="00CD2C71" w:rsidP="00CD2C71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  <w:tr w:rsidR="00CD2C71" w:rsidRPr="00356302" w14:paraId="62EBBE6B" w14:textId="77777777" w:rsidTr="00AE179F">
        <w:trPr>
          <w:trHeight w:val="385"/>
        </w:trPr>
        <w:tc>
          <w:tcPr>
            <w:tcW w:w="1773" w:type="dxa"/>
          </w:tcPr>
          <w:p w14:paraId="1E77FB66" w14:textId="49458EBE" w:rsidR="00CD2C71" w:rsidRPr="00356302" w:rsidRDefault="00CD2C71" w:rsidP="00CD2C71">
            <w:pPr>
              <w:rPr>
                <w:b/>
                <w:bCs/>
                <w:sz w:val="22"/>
                <w:szCs w:val="22"/>
                <w:u w:val="single"/>
              </w:rPr>
            </w:pPr>
            <w:r w:rsidRPr="00356302">
              <w:rPr>
                <w:b/>
                <w:bCs/>
                <w:sz w:val="22"/>
                <w:szCs w:val="22"/>
                <w:u w:val="single"/>
              </w:rPr>
              <w:t>Email</w:t>
            </w:r>
          </w:p>
        </w:tc>
        <w:tc>
          <w:tcPr>
            <w:tcW w:w="8646" w:type="dxa"/>
            <w:vAlign w:val="center"/>
          </w:tcPr>
          <w:p w14:paraId="7BF436EB" w14:textId="0C81E9B1" w:rsidR="00CD2C71" w:rsidRPr="00356302" w:rsidRDefault="00CD2C71" w:rsidP="00CD2C71">
            <w:pPr>
              <w:rPr>
                <w:sz w:val="22"/>
                <w:szCs w:val="22"/>
              </w:rPr>
            </w:pPr>
            <w:r w:rsidRPr="00356302">
              <w:rPr>
                <w:sz w:val="22"/>
                <w:szCs w:val="22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356302">
              <w:rPr>
                <w:sz w:val="22"/>
                <w:szCs w:val="22"/>
              </w:rPr>
              <w:instrText xml:space="preserve"> FORMTEXT </w:instrText>
            </w:r>
            <w:r w:rsidRPr="00356302">
              <w:rPr>
                <w:sz w:val="22"/>
                <w:szCs w:val="22"/>
              </w:rPr>
            </w:r>
            <w:r w:rsidRPr="00356302">
              <w:rPr>
                <w:sz w:val="22"/>
                <w:szCs w:val="22"/>
              </w:rPr>
              <w:fldChar w:fldCharType="separate"/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t> </w:t>
            </w:r>
            <w:r w:rsidRPr="00356302">
              <w:rPr>
                <w:sz w:val="22"/>
                <w:szCs w:val="22"/>
              </w:rPr>
              <w:fldChar w:fldCharType="end"/>
            </w:r>
          </w:p>
        </w:tc>
      </w:tr>
    </w:tbl>
    <w:p w14:paraId="1072CD90" w14:textId="349DF209" w:rsidR="007E3399" w:rsidRPr="00356302" w:rsidRDefault="007E3399" w:rsidP="007F7ED6">
      <w:pPr>
        <w:ind w:left="-851" w:right="-1056"/>
        <w:jc w:val="center"/>
        <w:rPr>
          <w:b/>
          <w:bCs/>
          <w:sz w:val="22"/>
          <w:szCs w:val="22"/>
          <w:u w:val="single"/>
        </w:rPr>
      </w:pPr>
      <w:r w:rsidRPr="00356302">
        <w:rPr>
          <w:b/>
          <w:bCs/>
          <w:sz w:val="22"/>
          <w:szCs w:val="22"/>
          <w:u w:val="single"/>
        </w:rPr>
        <w:t>Confirmation and Payment</w:t>
      </w:r>
    </w:p>
    <w:p w14:paraId="4F576021" w14:textId="660FAAA0" w:rsidR="003F1CE5" w:rsidRDefault="003F1CE5" w:rsidP="007F7ED6">
      <w:pPr>
        <w:ind w:left="-851" w:right="-1056"/>
        <w:rPr>
          <w:b/>
          <w:bCs/>
          <w:u w:val="single"/>
        </w:rPr>
      </w:pPr>
    </w:p>
    <w:p w14:paraId="0211B7C3" w14:textId="5710F027" w:rsidR="003F1CE5" w:rsidRPr="00B66A28" w:rsidRDefault="003F1CE5" w:rsidP="007F7ED6">
      <w:pPr>
        <w:ind w:left="-851" w:right="-1056"/>
        <w:rPr>
          <w:sz w:val="16"/>
          <w:szCs w:val="16"/>
        </w:rPr>
      </w:pPr>
      <w:r w:rsidRPr="00B66A28">
        <w:rPr>
          <w:sz w:val="16"/>
          <w:szCs w:val="16"/>
        </w:rPr>
        <w:t xml:space="preserve">Once this form is completed and </w:t>
      </w:r>
      <w:r w:rsidR="004C1AF2" w:rsidRPr="00B66A28">
        <w:rPr>
          <w:sz w:val="16"/>
          <w:szCs w:val="16"/>
        </w:rPr>
        <w:t xml:space="preserve">sent back, an invoice will be </w:t>
      </w:r>
      <w:proofErr w:type="gramStart"/>
      <w:r w:rsidR="004C1AF2" w:rsidRPr="00B66A28">
        <w:rPr>
          <w:sz w:val="16"/>
          <w:szCs w:val="16"/>
        </w:rPr>
        <w:t>issued</w:t>
      </w:r>
      <w:proofErr w:type="gramEnd"/>
      <w:r w:rsidR="00BB651E" w:rsidRPr="00B66A28">
        <w:rPr>
          <w:sz w:val="16"/>
          <w:szCs w:val="16"/>
        </w:rPr>
        <w:t xml:space="preserve"> and payment will have to be made immediately. Log in details will be </w:t>
      </w:r>
      <w:r w:rsidR="00960933" w:rsidRPr="00B66A28">
        <w:rPr>
          <w:sz w:val="16"/>
          <w:szCs w:val="16"/>
        </w:rPr>
        <w:t>provided</w:t>
      </w:r>
      <w:r w:rsidR="00BB651E" w:rsidRPr="00B66A28">
        <w:rPr>
          <w:sz w:val="16"/>
          <w:szCs w:val="16"/>
        </w:rPr>
        <w:t xml:space="preserve"> once payment </w:t>
      </w:r>
      <w:r w:rsidR="008A299E" w:rsidRPr="00B66A28">
        <w:rPr>
          <w:sz w:val="16"/>
          <w:szCs w:val="16"/>
        </w:rPr>
        <w:t>has been received in full.</w:t>
      </w:r>
      <w:r w:rsidR="00BB651E" w:rsidRPr="00B66A28">
        <w:rPr>
          <w:sz w:val="16"/>
          <w:szCs w:val="16"/>
        </w:rPr>
        <w:t xml:space="preserve"> </w:t>
      </w:r>
      <w:r w:rsidR="007F7ED6" w:rsidRPr="00B66A28">
        <w:rPr>
          <w:sz w:val="16"/>
          <w:szCs w:val="16"/>
        </w:rPr>
        <w:t>We are only accepting payments via bank transfer.</w:t>
      </w:r>
    </w:p>
    <w:p w14:paraId="5F7E0079" w14:textId="657AF985" w:rsidR="00441514" w:rsidRDefault="00BB651E" w:rsidP="00B66A28">
      <w:pPr>
        <w:ind w:left="-851" w:right="-1056"/>
        <w:rPr>
          <w:sz w:val="16"/>
          <w:szCs w:val="16"/>
        </w:rPr>
      </w:pPr>
      <w:r w:rsidRPr="00B66A28">
        <w:rPr>
          <w:sz w:val="16"/>
          <w:szCs w:val="16"/>
        </w:rPr>
        <w:t xml:space="preserve">For the full terms and conditions, please visit </w:t>
      </w:r>
      <w:hyperlink r:id="rId8" w:history="1">
        <w:r w:rsidR="00A740C1" w:rsidRPr="00B66A28">
          <w:rPr>
            <w:rStyle w:val="Hyperlink"/>
            <w:sz w:val="16"/>
            <w:szCs w:val="16"/>
          </w:rPr>
          <w:t>www.csigg.org/terms-and-conditions</w:t>
        </w:r>
      </w:hyperlink>
      <w:r w:rsidR="00A740C1" w:rsidRPr="00B66A28">
        <w:rPr>
          <w:sz w:val="16"/>
          <w:szCs w:val="16"/>
        </w:rPr>
        <w:t xml:space="preserve"> </w:t>
      </w:r>
    </w:p>
    <w:p w14:paraId="00D72BB8" w14:textId="77777777" w:rsidR="00B66A28" w:rsidRPr="00B66A28" w:rsidRDefault="00B66A28" w:rsidP="00B66A28">
      <w:pPr>
        <w:ind w:left="-851" w:right="-1056"/>
        <w:rPr>
          <w:sz w:val="16"/>
          <w:szCs w:val="16"/>
        </w:rPr>
      </w:pPr>
    </w:p>
    <w:p w14:paraId="3B53F8C1" w14:textId="6057B283" w:rsidR="00441514" w:rsidRPr="00B66A28" w:rsidRDefault="00BD0E3B" w:rsidP="007F7ED6">
      <w:pPr>
        <w:ind w:left="-851" w:right="-1056"/>
        <w:rPr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6028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284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BB651E" w:rsidRPr="00B66A28">
        <w:rPr>
          <w:sz w:val="20"/>
          <w:szCs w:val="20"/>
        </w:rPr>
        <w:t xml:space="preserve"> I agree to the terms and conditions</w:t>
      </w:r>
      <w:r w:rsidR="00441514" w:rsidRPr="00B66A28">
        <w:rPr>
          <w:sz w:val="20"/>
          <w:szCs w:val="20"/>
        </w:rPr>
        <w:t>.</w:t>
      </w:r>
    </w:p>
    <w:p w14:paraId="5329FB9D" w14:textId="77777777" w:rsidR="0023134E" w:rsidRDefault="00441514" w:rsidP="0023134E">
      <w:pPr>
        <w:ind w:left="-851" w:right="-1056"/>
        <w:rPr>
          <w:sz w:val="20"/>
          <w:szCs w:val="20"/>
        </w:rPr>
      </w:pPr>
      <w:r w:rsidRPr="00B66A28">
        <w:rPr>
          <w:sz w:val="20"/>
          <w:szCs w:val="20"/>
        </w:rPr>
        <w:t xml:space="preserve">Name: </w:t>
      </w:r>
      <w:r w:rsidRPr="00B66A28">
        <w:rPr>
          <w:sz w:val="20"/>
          <w:szCs w:val="20"/>
        </w:rPr>
        <w:fldChar w:fldCharType="begin">
          <w:ffData>
            <w:name w:val="del2_name"/>
            <w:enabled/>
            <w:calcOnExit w:val="0"/>
            <w:textInput/>
          </w:ffData>
        </w:fldChar>
      </w:r>
      <w:r w:rsidRPr="00B66A28">
        <w:rPr>
          <w:sz w:val="20"/>
          <w:szCs w:val="20"/>
        </w:rPr>
        <w:instrText xml:space="preserve"> FORMTEXT </w:instrText>
      </w:r>
      <w:r w:rsidRPr="00B66A28">
        <w:rPr>
          <w:sz w:val="20"/>
          <w:szCs w:val="20"/>
        </w:rPr>
      </w:r>
      <w:r w:rsidRPr="00B66A28">
        <w:rPr>
          <w:sz w:val="20"/>
          <w:szCs w:val="20"/>
        </w:rPr>
        <w:fldChar w:fldCharType="separate"/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fldChar w:fldCharType="end"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>
        <w:rPr>
          <w:sz w:val="20"/>
          <w:szCs w:val="20"/>
        </w:rPr>
        <w:tab/>
      </w:r>
      <w:r w:rsidR="00DD3AC9" w:rsidRPr="00B66A28">
        <w:rPr>
          <w:sz w:val="20"/>
          <w:szCs w:val="20"/>
        </w:rPr>
        <w:t xml:space="preserve">Date: </w:t>
      </w:r>
      <w:r w:rsidR="00DD3AC9" w:rsidRPr="00B66A28">
        <w:rPr>
          <w:sz w:val="20"/>
          <w:szCs w:val="20"/>
        </w:rPr>
        <w:fldChar w:fldCharType="begin">
          <w:ffData>
            <w:name w:val="del2_name"/>
            <w:enabled/>
            <w:calcOnExit w:val="0"/>
            <w:textInput/>
          </w:ffData>
        </w:fldChar>
      </w:r>
      <w:r w:rsidR="00DD3AC9" w:rsidRPr="00B66A28">
        <w:rPr>
          <w:sz w:val="20"/>
          <w:szCs w:val="20"/>
        </w:rPr>
        <w:instrText xml:space="preserve"> FORMTEXT </w:instrText>
      </w:r>
      <w:r w:rsidR="00DD3AC9" w:rsidRPr="00B66A28">
        <w:rPr>
          <w:sz w:val="20"/>
          <w:szCs w:val="20"/>
        </w:rPr>
      </w:r>
      <w:r w:rsidR="00DD3AC9" w:rsidRPr="00B66A28">
        <w:rPr>
          <w:sz w:val="20"/>
          <w:szCs w:val="20"/>
        </w:rPr>
        <w:fldChar w:fldCharType="separate"/>
      </w:r>
      <w:r w:rsidR="00DD3AC9" w:rsidRPr="00B66A28">
        <w:rPr>
          <w:sz w:val="20"/>
          <w:szCs w:val="20"/>
        </w:rPr>
        <w:t> </w:t>
      </w:r>
      <w:r w:rsidR="00DD3AC9" w:rsidRPr="00B66A28">
        <w:rPr>
          <w:sz w:val="20"/>
          <w:szCs w:val="20"/>
        </w:rPr>
        <w:t> </w:t>
      </w:r>
      <w:r w:rsidR="00DD3AC9" w:rsidRPr="00B66A28">
        <w:rPr>
          <w:sz w:val="20"/>
          <w:szCs w:val="20"/>
        </w:rPr>
        <w:t> </w:t>
      </w:r>
      <w:r w:rsidR="00DD3AC9" w:rsidRPr="00B66A28">
        <w:rPr>
          <w:sz w:val="20"/>
          <w:szCs w:val="20"/>
        </w:rPr>
        <w:t> </w:t>
      </w:r>
      <w:r w:rsidR="00DD3AC9" w:rsidRPr="00B66A28">
        <w:rPr>
          <w:sz w:val="20"/>
          <w:szCs w:val="20"/>
        </w:rPr>
        <w:t> </w:t>
      </w:r>
      <w:r w:rsidR="00DD3AC9" w:rsidRPr="00B66A28">
        <w:rPr>
          <w:sz w:val="20"/>
          <w:szCs w:val="20"/>
        </w:rPr>
        <w:fldChar w:fldCharType="end"/>
      </w:r>
    </w:p>
    <w:p w14:paraId="3208493C" w14:textId="3D96899C" w:rsidR="00441514" w:rsidRDefault="00441514" w:rsidP="0023134E">
      <w:pPr>
        <w:ind w:left="-851" w:right="-1056"/>
        <w:rPr>
          <w:sz w:val="20"/>
          <w:szCs w:val="20"/>
        </w:rPr>
      </w:pPr>
      <w:r w:rsidRPr="00B66A28">
        <w:rPr>
          <w:sz w:val="20"/>
          <w:szCs w:val="20"/>
        </w:rPr>
        <w:t xml:space="preserve">Organisation name: </w:t>
      </w:r>
      <w:r w:rsidRPr="00B66A28">
        <w:rPr>
          <w:sz w:val="20"/>
          <w:szCs w:val="20"/>
        </w:rPr>
        <w:fldChar w:fldCharType="begin">
          <w:ffData>
            <w:name w:val="del2_name"/>
            <w:enabled/>
            <w:calcOnExit w:val="0"/>
            <w:textInput/>
          </w:ffData>
        </w:fldChar>
      </w:r>
      <w:r w:rsidRPr="00B66A28">
        <w:rPr>
          <w:sz w:val="20"/>
          <w:szCs w:val="20"/>
        </w:rPr>
        <w:instrText xml:space="preserve"> FORMTEXT </w:instrText>
      </w:r>
      <w:r w:rsidRPr="00B66A28">
        <w:rPr>
          <w:sz w:val="20"/>
          <w:szCs w:val="20"/>
        </w:rPr>
      </w:r>
      <w:r w:rsidRPr="00B66A28">
        <w:rPr>
          <w:sz w:val="20"/>
          <w:szCs w:val="20"/>
        </w:rPr>
        <w:fldChar w:fldCharType="separate"/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fldChar w:fldCharType="end"/>
      </w:r>
    </w:p>
    <w:p w14:paraId="3FFC55B4" w14:textId="19B5A843" w:rsidR="00884D13" w:rsidRPr="00B66A28" w:rsidRDefault="00884D13" w:rsidP="0023134E">
      <w:pPr>
        <w:ind w:left="-851" w:right="-1056"/>
        <w:rPr>
          <w:sz w:val="20"/>
          <w:szCs w:val="20"/>
        </w:rPr>
      </w:pPr>
      <w:r>
        <w:rPr>
          <w:sz w:val="20"/>
          <w:szCs w:val="20"/>
        </w:rPr>
        <w:t xml:space="preserve">Total Invoice Amount: </w:t>
      </w:r>
      <w:r w:rsidRPr="00B66A28">
        <w:rPr>
          <w:sz w:val="20"/>
          <w:szCs w:val="20"/>
        </w:rPr>
        <w:fldChar w:fldCharType="begin">
          <w:ffData>
            <w:name w:val="del2_name"/>
            <w:enabled/>
            <w:calcOnExit w:val="0"/>
            <w:textInput/>
          </w:ffData>
        </w:fldChar>
      </w:r>
      <w:r w:rsidRPr="00B66A28">
        <w:rPr>
          <w:sz w:val="20"/>
          <w:szCs w:val="20"/>
        </w:rPr>
        <w:instrText xml:space="preserve"> FORMTEXT </w:instrText>
      </w:r>
      <w:r w:rsidRPr="00B66A28">
        <w:rPr>
          <w:sz w:val="20"/>
          <w:szCs w:val="20"/>
        </w:rPr>
      </w:r>
      <w:r w:rsidRPr="00B66A28">
        <w:rPr>
          <w:sz w:val="20"/>
          <w:szCs w:val="20"/>
        </w:rPr>
        <w:fldChar w:fldCharType="separate"/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t> </w:t>
      </w:r>
      <w:r w:rsidRPr="00B66A28">
        <w:rPr>
          <w:sz w:val="20"/>
          <w:szCs w:val="20"/>
        </w:rPr>
        <w:fldChar w:fldCharType="end"/>
      </w:r>
    </w:p>
    <w:p w14:paraId="4BF1E72D" w14:textId="30F6EDBF" w:rsidR="007F7ED6" w:rsidRPr="00356302" w:rsidRDefault="007F7ED6" w:rsidP="00F33514">
      <w:pPr>
        <w:jc w:val="center"/>
        <w:rPr>
          <w:sz w:val="22"/>
          <w:szCs w:val="22"/>
          <w:u w:val="single"/>
        </w:rPr>
      </w:pPr>
      <w:r w:rsidRPr="00356302">
        <w:rPr>
          <w:sz w:val="22"/>
          <w:szCs w:val="22"/>
          <w:u w:val="single"/>
        </w:rPr>
        <w:t xml:space="preserve">Bank </w:t>
      </w:r>
      <w:r w:rsidR="00064513" w:rsidRPr="00356302">
        <w:rPr>
          <w:sz w:val="22"/>
          <w:szCs w:val="22"/>
          <w:u w:val="single"/>
        </w:rPr>
        <w:t xml:space="preserve">and </w:t>
      </w:r>
      <w:r w:rsidR="00B66A28">
        <w:rPr>
          <w:sz w:val="22"/>
          <w:szCs w:val="22"/>
          <w:u w:val="single"/>
        </w:rPr>
        <w:t>O</w:t>
      </w:r>
      <w:r w:rsidR="00064513" w:rsidRPr="00356302">
        <w:rPr>
          <w:sz w:val="22"/>
          <w:szCs w:val="22"/>
          <w:u w:val="single"/>
        </w:rPr>
        <w:t xml:space="preserve">rganisation </w:t>
      </w:r>
      <w:r w:rsidR="00B66A28">
        <w:rPr>
          <w:sz w:val="22"/>
          <w:szCs w:val="22"/>
          <w:u w:val="single"/>
        </w:rPr>
        <w:t>D</w:t>
      </w:r>
      <w:r w:rsidRPr="00356302">
        <w:rPr>
          <w:sz w:val="22"/>
          <w:szCs w:val="22"/>
          <w:u w:val="single"/>
        </w:rPr>
        <w:t>etails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001"/>
        <w:gridCol w:w="5348"/>
      </w:tblGrid>
      <w:tr w:rsidR="007F7ED6" w:rsidRPr="000C6F56" w14:paraId="2CB34EB4" w14:textId="77777777" w:rsidTr="00AE179F">
        <w:tc>
          <w:tcPr>
            <w:tcW w:w="5001" w:type="dxa"/>
          </w:tcPr>
          <w:p w14:paraId="532BBC6E" w14:textId="53B3878D" w:rsidR="007F7ED6" w:rsidRPr="000C6F56" w:rsidRDefault="007F7ED6" w:rsidP="007E3399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Organisation name</w:t>
            </w:r>
          </w:p>
        </w:tc>
        <w:tc>
          <w:tcPr>
            <w:tcW w:w="5348" w:type="dxa"/>
          </w:tcPr>
          <w:p w14:paraId="4FE8AFF6" w14:textId="4757A5E9" w:rsidR="007F7ED6" w:rsidRPr="000C6F56" w:rsidRDefault="007F7ED6" w:rsidP="007E3399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C-SIGG</w:t>
            </w:r>
          </w:p>
        </w:tc>
      </w:tr>
      <w:tr w:rsidR="007F7ED6" w:rsidRPr="000C6F56" w14:paraId="22E32799" w14:textId="77777777" w:rsidTr="00AE179F">
        <w:tc>
          <w:tcPr>
            <w:tcW w:w="5001" w:type="dxa"/>
          </w:tcPr>
          <w:p w14:paraId="657F678E" w14:textId="4CB60496" w:rsidR="007F7ED6" w:rsidRPr="000C6F56" w:rsidRDefault="000F4B02" w:rsidP="007E3399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Company Number</w:t>
            </w:r>
          </w:p>
        </w:tc>
        <w:tc>
          <w:tcPr>
            <w:tcW w:w="5348" w:type="dxa"/>
          </w:tcPr>
          <w:p w14:paraId="63B49C75" w14:textId="4D88D8E9" w:rsidR="007F7ED6" w:rsidRPr="000C6F56" w:rsidRDefault="000F4B02" w:rsidP="007E3399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123</w:t>
            </w:r>
            <w:r w:rsidR="00970C0E" w:rsidRPr="000C6F56">
              <w:rPr>
                <w:sz w:val="20"/>
                <w:szCs w:val="20"/>
              </w:rPr>
              <w:t>21697 (registered in England &amp; Wales)</w:t>
            </w:r>
          </w:p>
        </w:tc>
      </w:tr>
      <w:tr w:rsidR="000F4B02" w:rsidRPr="000C6F56" w14:paraId="4C41E7CC" w14:textId="77777777" w:rsidTr="00AE179F">
        <w:tc>
          <w:tcPr>
            <w:tcW w:w="5001" w:type="dxa"/>
          </w:tcPr>
          <w:p w14:paraId="633FD72C" w14:textId="1833CA1C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Bank</w:t>
            </w:r>
          </w:p>
        </w:tc>
        <w:tc>
          <w:tcPr>
            <w:tcW w:w="5348" w:type="dxa"/>
          </w:tcPr>
          <w:p w14:paraId="232E8F73" w14:textId="15DD4900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HSBC</w:t>
            </w:r>
          </w:p>
        </w:tc>
      </w:tr>
      <w:tr w:rsidR="000F4B02" w:rsidRPr="000C6F56" w14:paraId="4E241D1B" w14:textId="77777777" w:rsidTr="00AE179F">
        <w:tc>
          <w:tcPr>
            <w:tcW w:w="5001" w:type="dxa"/>
          </w:tcPr>
          <w:p w14:paraId="4855B474" w14:textId="65463AA6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Account number</w:t>
            </w:r>
          </w:p>
        </w:tc>
        <w:tc>
          <w:tcPr>
            <w:tcW w:w="5348" w:type="dxa"/>
          </w:tcPr>
          <w:p w14:paraId="1AF89977" w14:textId="5244CE3E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51817108</w:t>
            </w:r>
          </w:p>
        </w:tc>
      </w:tr>
      <w:tr w:rsidR="000F4B02" w:rsidRPr="000C6F56" w14:paraId="49B53CE2" w14:textId="77777777" w:rsidTr="00AE179F">
        <w:tc>
          <w:tcPr>
            <w:tcW w:w="5001" w:type="dxa"/>
          </w:tcPr>
          <w:p w14:paraId="2D99D5E6" w14:textId="34A8F57E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Sort Code</w:t>
            </w:r>
          </w:p>
        </w:tc>
        <w:tc>
          <w:tcPr>
            <w:tcW w:w="5348" w:type="dxa"/>
          </w:tcPr>
          <w:p w14:paraId="01AFA0B7" w14:textId="50DEBBDD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40-09-25</w:t>
            </w:r>
          </w:p>
        </w:tc>
      </w:tr>
      <w:tr w:rsidR="000F4B02" w:rsidRPr="000C6F56" w14:paraId="4C881D20" w14:textId="77777777" w:rsidTr="00AE179F">
        <w:tc>
          <w:tcPr>
            <w:tcW w:w="5001" w:type="dxa"/>
          </w:tcPr>
          <w:p w14:paraId="113D7070" w14:textId="5D011202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BAN</w:t>
            </w:r>
          </w:p>
        </w:tc>
        <w:tc>
          <w:tcPr>
            <w:tcW w:w="5348" w:type="dxa"/>
          </w:tcPr>
          <w:p w14:paraId="7D0F3C45" w14:textId="41596A3D" w:rsidR="000F4B02" w:rsidRPr="000C6F56" w:rsidRDefault="000F4B02" w:rsidP="000F4B02">
            <w:pPr>
              <w:rPr>
                <w:sz w:val="20"/>
                <w:szCs w:val="20"/>
              </w:rPr>
            </w:pPr>
            <w:r w:rsidRPr="000C6F56">
              <w:rPr>
                <w:sz w:val="20"/>
                <w:szCs w:val="20"/>
              </w:rPr>
              <w:t>GB61HBUK40092551817108</w:t>
            </w:r>
          </w:p>
        </w:tc>
      </w:tr>
    </w:tbl>
    <w:p w14:paraId="3C00702E" w14:textId="77777777" w:rsidR="002E4E11" w:rsidRDefault="002E4E11" w:rsidP="00B66A28">
      <w:pPr>
        <w:rPr>
          <w:u w:val="single"/>
        </w:rPr>
      </w:pPr>
    </w:p>
    <w:p w14:paraId="6BC0CE39" w14:textId="29C38FED" w:rsidR="007E3399" w:rsidRPr="002E4E11" w:rsidRDefault="002E4E11" w:rsidP="00B66A28">
      <w:pPr>
        <w:rPr>
          <w:sz w:val="32"/>
          <w:szCs w:val="32"/>
          <w:u w:val="single"/>
        </w:rPr>
      </w:pPr>
      <w:r w:rsidRPr="002E4E11">
        <w:rPr>
          <w:sz w:val="32"/>
          <w:szCs w:val="32"/>
          <w:u w:val="single"/>
        </w:rPr>
        <w:t xml:space="preserve">Please email the filled in form to </w:t>
      </w:r>
      <w:hyperlink r:id="rId9" w:history="1">
        <w:r w:rsidRPr="0035099C">
          <w:rPr>
            <w:rStyle w:val="Hyperlink"/>
            <w:sz w:val="32"/>
            <w:szCs w:val="32"/>
          </w:rPr>
          <w:t>david.alba@csigg.org</w:t>
        </w:r>
      </w:hyperlink>
      <w:r w:rsidRPr="002E4E11">
        <w:rPr>
          <w:sz w:val="32"/>
          <w:szCs w:val="32"/>
          <w:u w:val="single"/>
        </w:rPr>
        <w:t xml:space="preserve"> </w:t>
      </w:r>
    </w:p>
    <w:sectPr w:rsidR="007E3399" w:rsidRPr="002E4E11" w:rsidSect="00B66A28">
      <w:headerReference w:type="default" r:id="rId10"/>
      <w:footerReference w:type="default" r:id="rId11"/>
      <w:pgSz w:w="11900" w:h="16840"/>
      <w:pgMar w:top="1276" w:right="1800" w:bottom="426" w:left="1800" w:header="2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6FD1" w14:textId="77777777" w:rsidR="003F191C" w:rsidRDefault="003F191C" w:rsidP="00686CAB">
      <w:r>
        <w:separator/>
      </w:r>
    </w:p>
  </w:endnote>
  <w:endnote w:type="continuationSeparator" w:id="0">
    <w:p w14:paraId="5243D387" w14:textId="77777777" w:rsidR="003F191C" w:rsidRDefault="003F191C" w:rsidP="006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D55C" w14:textId="0CF510C7" w:rsidR="00A740C1" w:rsidRDefault="00A740C1" w:rsidP="006A2546">
    <w:pPr>
      <w:pStyle w:val="Footer"/>
      <w:pBdr>
        <w:bottom w:val="single" w:sz="6" w:space="1" w:color="auto"/>
      </w:pBdr>
      <w:jc w:val="center"/>
      <w:rPr>
        <w:rFonts w:ascii="Abel" w:hAnsi="Abel"/>
      </w:rPr>
    </w:pPr>
  </w:p>
  <w:p w14:paraId="0C446946" w14:textId="30915A6A" w:rsidR="00A740C1" w:rsidRPr="00203CFF" w:rsidRDefault="00A740C1" w:rsidP="006A2546">
    <w:pPr>
      <w:pStyle w:val="Footer"/>
      <w:jc w:val="center"/>
      <w:rPr>
        <w:rFonts w:ascii="Abel" w:hAnsi="Abel"/>
        <w:b/>
      </w:rPr>
    </w:pPr>
    <w:r w:rsidRPr="00203CFF">
      <w:rPr>
        <w:rFonts w:ascii="Abel" w:hAnsi="Abel"/>
      </w:rPr>
      <w:t xml:space="preserve">© </w:t>
    </w:r>
    <w:r w:rsidRPr="00203CFF">
      <w:rPr>
        <w:rFonts w:ascii="Abel" w:hAnsi="Abel"/>
        <w:b/>
      </w:rPr>
      <w:t>The Centre for Sustainability, Innovation &amp; Good Governance</w:t>
    </w:r>
  </w:p>
  <w:p w14:paraId="378750BC" w14:textId="612F7587" w:rsidR="00A740C1" w:rsidRPr="00203CFF" w:rsidRDefault="00A740C1" w:rsidP="006A2546">
    <w:pPr>
      <w:pStyle w:val="Footer"/>
      <w:jc w:val="center"/>
      <w:rPr>
        <w:rFonts w:ascii="Abel" w:hAnsi="Abel"/>
        <w:sz w:val="18"/>
        <w:szCs w:val="18"/>
      </w:rPr>
    </w:pPr>
    <w:r w:rsidRPr="00203CFF">
      <w:rPr>
        <w:rFonts w:ascii="Abel" w:hAnsi="Abel"/>
        <w:sz w:val="18"/>
        <w:szCs w:val="18"/>
      </w:rPr>
      <w:t xml:space="preserve">Suite </w:t>
    </w:r>
    <w:r w:rsidR="00D152DC">
      <w:rPr>
        <w:rFonts w:ascii="Abel" w:hAnsi="Abel"/>
        <w:sz w:val="18"/>
        <w:szCs w:val="18"/>
      </w:rPr>
      <w:t>5</w:t>
    </w:r>
    <w:r w:rsidRPr="00203CFF">
      <w:rPr>
        <w:rFonts w:ascii="Abel" w:hAnsi="Abel"/>
        <w:sz w:val="18"/>
        <w:szCs w:val="18"/>
      </w:rPr>
      <w:t>, 5th Floor, City Reach, 5 Greenwich View Place, London, England, E14 9NN</w:t>
    </w:r>
  </w:p>
  <w:p w14:paraId="711B54A3" w14:textId="1107BCA6" w:rsidR="00A740C1" w:rsidRPr="006A2546" w:rsidRDefault="00A740C1" w:rsidP="006A2546">
    <w:pPr>
      <w:pStyle w:val="Footer"/>
      <w:jc w:val="center"/>
      <w:rPr>
        <w:rFonts w:ascii="Abel" w:hAnsi="Abel"/>
        <w:sz w:val="18"/>
        <w:szCs w:val="18"/>
      </w:rPr>
    </w:pPr>
    <w:hyperlink r:id="rId1" w:history="1">
      <w:r w:rsidRPr="00203CFF">
        <w:rPr>
          <w:rStyle w:val="Hyperlink"/>
          <w:rFonts w:ascii="Abel" w:hAnsi="Abel"/>
          <w:sz w:val="18"/>
          <w:szCs w:val="18"/>
        </w:rPr>
        <w:t>www.csigg.org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DA11" w14:textId="77777777" w:rsidR="003F191C" w:rsidRDefault="003F191C" w:rsidP="00686CAB">
      <w:r>
        <w:separator/>
      </w:r>
    </w:p>
  </w:footnote>
  <w:footnote w:type="continuationSeparator" w:id="0">
    <w:p w14:paraId="77C50B04" w14:textId="77777777" w:rsidR="003F191C" w:rsidRDefault="003F191C" w:rsidP="0068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6623" w14:textId="77777777" w:rsidR="00A740C1" w:rsidRDefault="00A740C1" w:rsidP="006A2546">
    <w:pPr>
      <w:pStyle w:val="Header"/>
      <w:pBdr>
        <w:bottom w:val="single" w:sz="6" w:space="1" w:color="auto"/>
      </w:pBdr>
      <w:jc w:val="center"/>
    </w:pPr>
  </w:p>
  <w:p w14:paraId="289D8818" w14:textId="1347C505" w:rsidR="00A740C1" w:rsidRDefault="00A740C1" w:rsidP="005D3BBB">
    <w:pPr>
      <w:pStyle w:val="Header"/>
      <w:pBdr>
        <w:bottom w:val="single" w:sz="6" w:space="1" w:color="auto"/>
      </w:pBdr>
      <w:jc w:val="center"/>
    </w:pPr>
    <w:r>
      <w:rPr>
        <w:rFonts w:ascii="Copperplate Gothic Light" w:hAnsi="Copperplate Gothic Light" w:cs="Apple Chancery"/>
        <w:b/>
        <w:noProof/>
        <w:color w:val="1F497D" w:themeColor="text2"/>
        <w:sz w:val="30"/>
        <w:szCs w:val="30"/>
      </w:rPr>
      <w:drawing>
        <wp:inline distT="0" distB="0" distL="0" distR="0" wp14:anchorId="0ABB8D49" wp14:editId="5827CFCF">
          <wp:extent cx="2362200" cy="774404"/>
          <wp:effectExtent l="0" t="0" r="0" b="6985"/>
          <wp:docPr id="500613035" name="Picture 500613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IGG_Logo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32" cy="78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CA2"/>
    <w:multiLevelType w:val="hybridMultilevel"/>
    <w:tmpl w:val="F130590A"/>
    <w:lvl w:ilvl="0" w:tplc="D2300C2C">
      <w:start w:val="7"/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506D"/>
    <w:multiLevelType w:val="multilevel"/>
    <w:tmpl w:val="F130590A"/>
    <w:lvl w:ilvl="0">
      <w:start w:val="7"/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568A"/>
    <w:multiLevelType w:val="hybridMultilevel"/>
    <w:tmpl w:val="7442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618F6"/>
    <w:multiLevelType w:val="hybridMultilevel"/>
    <w:tmpl w:val="4EA6B362"/>
    <w:lvl w:ilvl="0" w:tplc="DF927C42">
      <w:start w:val="7"/>
      <w:numFmt w:val="bullet"/>
      <w:lvlText w:val="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0618E"/>
    <w:multiLevelType w:val="hybridMultilevel"/>
    <w:tmpl w:val="8250B556"/>
    <w:lvl w:ilvl="0" w:tplc="04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D6A41D5"/>
    <w:multiLevelType w:val="hybridMultilevel"/>
    <w:tmpl w:val="72826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AB1C42"/>
    <w:multiLevelType w:val="hybridMultilevel"/>
    <w:tmpl w:val="CF1E7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90C01"/>
    <w:multiLevelType w:val="hybridMultilevel"/>
    <w:tmpl w:val="49F24BB0"/>
    <w:lvl w:ilvl="0" w:tplc="D2300C2C">
      <w:start w:val="7"/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7EE44DE9"/>
    <w:multiLevelType w:val="multilevel"/>
    <w:tmpl w:val="A8BEEF5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2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886035"/>
    <w:multiLevelType w:val="hybridMultilevel"/>
    <w:tmpl w:val="06D0CB04"/>
    <w:lvl w:ilvl="0" w:tplc="0B0C1586">
      <w:start w:val="15"/>
      <w:numFmt w:val="bullet"/>
      <w:lvlText w:val="-"/>
      <w:lvlJc w:val="left"/>
      <w:pPr>
        <w:ind w:left="-349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502692845">
    <w:abstractNumId w:val="8"/>
  </w:num>
  <w:num w:numId="2" w16cid:durableId="949705265">
    <w:abstractNumId w:val="7"/>
  </w:num>
  <w:num w:numId="3" w16cid:durableId="1169443191">
    <w:abstractNumId w:val="0"/>
  </w:num>
  <w:num w:numId="4" w16cid:durableId="233199443">
    <w:abstractNumId w:val="1"/>
  </w:num>
  <w:num w:numId="5" w16cid:durableId="1863548501">
    <w:abstractNumId w:val="2"/>
  </w:num>
  <w:num w:numId="6" w16cid:durableId="338045900">
    <w:abstractNumId w:val="5"/>
  </w:num>
  <w:num w:numId="7" w16cid:durableId="1984506402">
    <w:abstractNumId w:val="4"/>
  </w:num>
  <w:num w:numId="8" w16cid:durableId="1670139953">
    <w:abstractNumId w:val="9"/>
  </w:num>
  <w:num w:numId="9" w16cid:durableId="785732190">
    <w:abstractNumId w:val="3"/>
  </w:num>
  <w:num w:numId="10" w16cid:durableId="1632635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lqacynv6HMmeZX+tGjL/PDKni7KVuZrAErA4fJrUAk37Mg1ATHPnm+dxPb7cdk5yTCcJlcvUvCalb3rpCduXg==" w:salt="fmjM/rItnZNoD0nuoQP9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5"/>
    <w:rsid w:val="00011AE6"/>
    <w:rsid w:val="0001221F"/>
    <w:rsid w:val="00023AD0"/>
    <w:rsid w:val="000270EF"/>
    <w:rsid w:val="00033856"/>
    <w:rsid w:val="00042ECA"/>
    <w:rsid w:val="000431D5"/>
    <w:rsid w:val="00054CD5"/>
    <w:rsid w:val="00057564"/>
    <w:rsid w:val="00064513"/>
    <w:rsid w:val="00076080"/>
    <w:rsid w:val="00084AA9"/>
    <w:rsid w:val="00085802"/>
    <w:rsid w:val="00095142"/>
    <w:rsid w:val="000A36E4"/>
    <w:rsid w:val="000B1317"/>
    <w:rsid w:val="000B54E6"/>
    <w:rsid w:val="000C3142"/>
    <w:rsid w:val="000C6F56"/>
    <w:rsid w:val="000C7379"/>
    <w:rsid w:val="000E1BDB"/>
    <w:rsid w:val="000E6E4E"/>
    <w:rsid w:val="000F4B02"/>
    <w:rsid w:val="00136E7A"/>
    <w:rsid w:val="00141504"/>
    <w:rsid w:val="001422CC"/>
    <w:rsid w:val="00151B95"/>
    <w:rsid w:val="00153FF1"/>
    <w:rsid w:val="001552C5"/>
    <w:rsid w:val="00165EBA"/>
    <w:rsid w:val="00177715"/>
    <w:rsid w:val="0018378B"/>
    <w:rsid w:val="00183CD2"/>
    <w:rsid w:val="00191CA9"/>
    <w:rsid w:val="001A3F35"/>
    <w:rsid w:val="001B4ECD"/>
    <w:rsid w:val="001B520C"/>
    <w:rsid w:val="001C5DBA"/>
    <w:rsid w:val="00200BC9"/>
    <w:rsid w:val="0021531A"/>
    <w:rsid w:val="0021571B"/>
    <w:rsid w:val="0023134E"/>
    <w:rsid w:val="00232E27"/>
    <w:rsid w:val="00233210"/>
    <w:rsid w:val="00237DE3"/>
    <w:rsid w:val="00252B6A"/>
    <w:rsid w:val="0029680B"/>
    <w:rsid w:val="00297E6F"/>
    <w:rsid w:val="002A0979"/>
    <w:rsid w:val="002B0D17"/>
    <w:rsid w:val="002C1238"/>
    <w:rsid w:val="002C560B"/>
    <w:rsid w:val="002C5E65"/>
    <w:rsid w:val="002D187D"/>
    <w:rsid w:val="002E4E11"/>
    <w:rsid w:val="002E570F"/>
    <w:rsid w:val="00311D39"/>
    <w:rsid w:val="00311EC1"/>
    <w:rsid w:val="0031487E"/>
    <w:rsid w:val="0031695A"/>
    <w:rsid w:val="0031703B"/>
    <w:rsid w:val="00320393"/>
    <w:rsid w:val="003355A2"/>
    <w:rsid w:val="00337263"/>
    <w:rsid w:val="0035099C"/>
    <w:rsid w:val="003528CD"/>
    <w:rsid w:val="00356302"/>
    <w:rsid w:val="00372B0A"/>
    <w:rsid w:val="00374E92"/>
    <w:rsid w:val="003A32C2"/>
    <w:rsid w:val="003C355D"/>
    <w:rsid w:val="003E6F55"/>
    <w:rsid w:val="003F0D77"/>
    <w:rsid w:val="003F191C"/>
    <w:rsid w:val="003F1CE5"/>
    <w:rsid w:val="003F74B2"/>
    <w:rsid w:val="00402DD7"/>
    <w:rsid w:val="00441143"/>
    <w:rsid w:val="00441514"/>
    <w:rsid w:val="00442000"/>
    <w:rsid w:val="004606A0"/>
    <w:rsid w:val="004709C1"/>
    <w:rsid w:val="00473146"/>
    <w:rsid w:val="0049285C"/>
    <w:rsid w:val="00496849"/>
    <w:rsid w:val="004A21CF"/>
    <w:rsid w:val="004B35BE"/>
    <w:rsid w:val="004B6596"/>
    <w:rsid w:val="004C1AF2"/>
    <w:rsid w:val="004C3211"/>
    <w:rsid w:val="004C5976"/>
    <w:rsid w:val="004C6195"/>
    <w:rsid w:val="004C6C9B"/>
    <w:rsid w:val="004E76B5"/>
    <w:rsid w:val="004F66E0"/>
    <w:rsid w:val="00505193"/>
    <w:rsid w:val="00506AD0"/>
    <w:rsid w:val="00514382"/>
    <w:rsid w:val="00515B15"/>
    <w:rsid w:val="00522C26"/>
    <w:rsid w:val="005427AF"/>
    <w:rsid w:val="005634CA"/>
    <w:rsid w:val="00565B39"/>
    <w:rsid w:val="00574814"/>
    <w:rsid w:val="00577F0E"/>
    <w:rsid w:val="0058149F"/>
    <w:rsid w:val="0058234D"/>
    <w:rsid w:val="00583ECD"/>
    <w:rsid w:val="00590FCF"/>
    <w:rsid w:val="005975F9"/>
    <w:rsid w:val="005A7676"/>
    <w:rsid w:val="005B1957"/>
    <w:rsid w:val="005B2C08"/>
    <w:rsid w:val="005B7480"/>
    <w:rsid w:val="005B74A0"/>
    <w:rsid w:val="005C3F93"/>
    <w:rsid w:val="005C557D"/>
    <w:rsid w:val="005D3BBB"/>
    <w:rsid w:val="005E5997"/>
    <w:rsid w:val="00630466"/>
    <w:rsid w:val="00632010"/>
    <w:rsid w:val="0065207E"/>
    <w:rsid w:val="0065367A"/>
    <w:rsid w:val="00655AF9"/>
    <w:rsid w:val="00676D6B"/>
    <w:rsid w:val="0068653E"/>
    <w:rsid w:val="00686CAB"/>
    <w:rsid w:val="006A0C79"/>
    <w:rsid w:val="006A2546"/>
    <w:rsid w:val="006C3168"/>
    <w:rsid w:val="006C650D"/>
    <w:rsid w:val="006C6BD7"/>
    <w:rsid w:val="006D5628"/>
    <w:rsid w:val="006E048E"/>
    <w:rsid w:val="006E580D"/>
    <w:rsid w:val="006F733D"/>
    <w:rsid w:val="00726351"/>
    <w:rsid w:val="0073183C"/>
    <w:rsid w:val="00731A4A"/>
    <w:rsid w:val="007324EC"/>
    <w:rsid w:val="00744B65"/>
    <w:rsid w:val="007623E0"/>
    <w:rsid w:val="00776F29"/>
    <w:rsid w:val="007847D7"/>
    <w:rsid w:val="00791D6A"/>
    <w:rsid w:val="007A06E0"/>
    <w:rsid w:val="007A1FFB"/>
    <w:rsid w:val="007A44B0"/>
    <w:rsid w:val="007A4B2F"/>
    <w:rsid w:val="007A567D"/>
    <w:rsid w:val="007A6F5A"/>
    <w:rsid w:val="007E3399"/>
    <w:rsid w:val="007F28AB"/>
    <w:rsid w:val="007F7ED6"/>
    <w:rsid w:val="008118F3"/>
    <w:rsid w:val="008169F3"/>
    <w:rsid w:val="008255F5"/>
    <w:rsid w:val="00825848"/>
    <w:rsid w:val="0082687F"/>
    <w:rsid w:val="008350BB"/>
    <w:rsid w:val="0083699E"/>
    <w:rsid w:val="00842904"/>
    <w:rsid w:val="00850E81"/>
    <w:rsid w:val="00861618"/>
    <w:rsid w:val="00861FED"/>
    <w:rsid w:val="0086716A"/>
    <w:rsid w:val="008752C7"/>
    <w:rsid w:val="00883601"/>
    <w:rsid w:val="00884D13"/>
    <w:rsid w:val="00895F62"/>
    <w:rsid w:val="008A299E"/>
    <w:rsid w:val="008D5882"/>
    <w:rsid w:val="008F2894"/>
    <w:rsid w:val="008F6E00"/>
    <w:rsid w:val="008F72F7"/>
    <w:rsid w:val="00910727"/>
    <w:rsid w:val="00934A31"/>
    <w:rsid w:val="00956AE0"/>
    <w:rsid w:val="0096022A"/>
    <w:rsid w:val="00960933"/>
    <w:rsid w:val="00964ABF"/>
    <w:rsid w:val="00970C0E"/>
    <w:rsid w:val="00973512"/>
    <w:rsid w:val="00973672"/>
    <w:rsid w:val="00995417"/>
    <w:rsid w:val="00996C94"/>
    <w:rsid w:val="009B295B"/>
    <w:rsid w:val="009D6538"/>
    <w:rsid w:val="009E0494"/>
    <w:rsid w:val="009E406D"/>
    <w:rsid w:val="009E48B0"/>
    <w:rsid w:val="009F653B"/>
    <w:rsid w:val="009F6643"/>
    <w:rsid w:val="00A0232F"/>
    <w:rsid w:val="00A255C5"/>
    <w:rsid w:val="00A25998"/>
    <w:rsid w:val="00A26090"/>
    <w:rsid w:val="00A522AE"/>
    <w:rsid w:val="00A56842"/>
    <w:rsid w:val="00A621EF"/>
    <w:rsid w:val="00A740C1"/>
    <w:rsid w:val="00A75231"/>
    <w:rsid w:val="00A91C07"/>
    <w:rsid w:val="00AA1CEE"/>
    <w:rsid w:val="00AA7789"/>
    <w:rsid w:val="00AB3463"/>
    <w:rsid w:val="00AC07B6"/>
    <w:rsid w:val="00AC6413"/>
    <w:rsid w:val="00AC64B5"/>
    <w:rsid w:val="00AE179F"/>
    <w:rsid w:val="00AE3788"/>
    <w:rsid w:val="00B02B4C"/>
    <w:rsid w:val="00B17778"/>
    <w:rsid w:val="00B30E02"/>
    <w:rsid w:val="00B365EF"/>
    <w:rsid w:val="00B45C3B"/>
    <w:rsid w:val="00B66179"/>
    <w:rsid w:val="00B66A28"/>
    <w:rsid w:val="00B916D9"/>
    <w:rsid w:val="00B932FA"/>
    <w:rsid w:val="00BB651E"/>
    <w:rsid w:val="00BB6D2D"/>
    <w:rsid w:val="00BC1959"/>
    <w:rsid w:val="00BD0E3B"/>
    <w:rsid w:val="00BD1158"/>
    <w:rsid w:val="00BD5DAE"/>
    <w:rsid w:val="00BF58BC"/>
    <w:rsid w:val="00C17BCC"/>
    <w:rsid w:val="00C30523"/>
    <w:rsid w:val="00C41D8D"/>
    <w:rsid w:val="00C51CD8"/>
    <w:rsid w:val="00C546AA"/>
    <w:rsid w:val="00C72428"/>
    <w:rsid w:val="00C949F3"/>
    <w:rsid w:val="00CA1967"/>
    <w:rsid w:val="00CA4B9B"/>
    <w:rsid w:val="00CA54CD"/>
    <w:rsid w:val="00CC1F47"/>
    <w:rsid w:val="00CC5F44"/>
    <w:rsid w:val="00CD2C71"/>
    <w:rsid w:val="00CD7ABF"/>
    <w:rsid w:val="00D04C2A"/>
    <w:rsid w:val="00D05A0E"/>
    <w:rsid w:val="00D152DC"/>
    <w:rsid w:val="00D41500"/>
    <w:rsid w:val="00D51A98"/>
    <w:rsid w:val="00D61169"/>
    <w:rsid w:val="00D629FF"/>
    <w:rsid w:val="00D6314F"/>
    <w:rsid w:val="00D755DC"/>
    <w:rsid w:val="00D82D5C"/>
    <w:rsid w:val="00D85B7B"/>
    <w:rsid w:val="00DC474D"/>
    <w:rsid w:val="00DD3AC9"/>
    <w:rsid w:val="00DD511A"/>
    <w:rsid w:val="00DE3E25"/>
    <w:rsid w:val="00DE65BB"/>
    <w:rsid w:val="00DE6726"/>
    <w:rsid w:val="00DF4A73"/>
    <w:rsid w:val="00E00284"/>
    <w:rsid w:val="00E0187B"/>
    <w:rsid w:val="00E16F39"/>
    <w:rsid w:val="00E20187"/>
    <w:rsid w:val="00E2437E"/>
    <w:rsid w:val="00E2689B"/>
    <w:rsid w:val="00E42537"/>
    <w:rsid w:val="00E667C5"/>
    <w:rsid w:val="00E81F1B"/>
    <w:rsid w:val="00E853AA"/>
    <w:rsid w:val="00E912C4"/>
    <w:rsid w:val="00E94705"/>
    <w:rsid w:val="00E94DF9"/>
    <w:rsid w:val="00EB70B3"/>
    <w:rsid w:val="00EC0D51"/>
    <w:rsid w:val="00EF471F"/>
    <w:rsid w:val="00F07236"/>
    <w:rsid w:val="00F075F3"/>
    <w:rsid w:val="00F109A2"/>
    <w:rsid w:val="00F33514"/>
    <w:rsid w:val="00F35A04"/>
    <w:rsid w:val="00F37AE9"/>
    <w:rsid w:val="00F4487F"/>
    <w:rsid w:val="00F55FEC"/>
    <w:rsid w:val="00F615E8"/>
    <w:rsid w:val="00FA6879"/>
    <w:rsid w:val="00FA7CCF"/>
    <w:rsid w:val="00FD53BB"/>
    <w:rsid w:val="00FF40D5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C7229"/>
  <w14:defaultImageDpi w14:val="330"/>
  <w15:docId w15:val="{2C13AA2C-8FFB-4D31-8781-6B18ACE7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02DD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E4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C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C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6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CA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51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5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4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gg.org/terms-and-condi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alba@csigg.org?subject=Registration:%20Global%20Sustainable%20Finance%20Conference%20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ig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1C99-5B7C-4362-9D60-6558AAB7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Darshini Ravindranath</dc:creator>
  <cp:keywords/>
  <dc:description/>
  <cp:lastModifiedBy>Arvind Venkataramana</cp:lastModifiedBy>
  <cp:revision>41</cp:revision>
  <cp:lastPrinted>2020-02-28T15:23:00Z</cp:lastPrinted>
  <dcterms:created xsi:type="dcterms:W3CDTF">2024-10-09T07:59:00Z</dcterms:created>
  <dcterms:modified xsi:type="dcterms:W3CDTF">2025-03-26T17:32:00Z</dcterms:modified>
</cp:coreProperties>
</file>